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7C" w:rsidRPr="00311E94" w:rsidRDefault="00311E94" w:rsidP="00311E94">
      <w:pPr>
        <w:spacing w:after="0" w:line="408" w:lineRule="auto"/>
        <w:ind w:left="120"/>
        <w:jc w:val="center"/>
        <w:outlineLvl w:val="0"/>
        <w:rPr>
          <w:lang w:val="ru-RU"/>
        </w:rPr>
      </w:pPr>
      <w:bookmarkStart w:id="0" w:name="block-11459978"/>
      <w:r w:rsidRPr="00311E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007C" w:rsidRPr="00311E94" w:rsidRDefault="00311E94" w:rsidP="00311E94">
      <w:pPr>
        <w:spacing w:after="0" w:line="408" w:lineRule="auto"/>
        <w:ind w:left="120"/>
        <w:jc w:val="center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311E9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11E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3007C" w:rsidRPr="00311E94" w:rsidRDefault="00311E94" w:rsidP="00311E94">
      <w:pPr>
        <w:spacing w:after="0" w:line="408" w:lineRule="auto"/>
        <w:ind w:left="120"/>
        <w:jc w:val="center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311E9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Оренбургский район</w:t>
      </w:r>
      <w:bookmarkEnd w:id="2"/>
      <w:r w:rsidRPr="00311E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1E94">
        <w:rPr>
          <w:rFonts w:ascii="Times New Roman" w:hAnsi="Times New Roman"/>
          <w:color w:val="000000"/>
          <w:sz w:val="28"/>
          <w:lang w:val="ru-RU"/>
        </w:rPr>
        <w:t>​</w:t>
      </w:r>
    </w:p>
    <w:p w:rsidR="00B3007C" w:rsidRDefault="00311E94" w:rsidP="00311E94">
      <w:pPr>
        <w:spacing w:after="0" w:line="408" w:lineRule="auto"/>
        <w:ind w:left="120"/>
        <w:jc w:val="center"/>
        <w:outlineLvl w:val="0"/>
      </w:pPr>
      <w:r>
        <w:rPr>
          <w:rFonts w:ascii="Times New Roman" w:hAnsi="Times New Roman"/>
          <w:b/>
          <w:color w:val="000000"/>
          <w:sz w:val="28"/>
        </w:rPr>
        <w:t>МБОУ «Каменноозерная СОШ»</w:t>
      </w:r>
    </w:p>
    <w:p w:rsidR="00B3007C" w:rsidRDefault="00B3007C">
      <w:pPr>
        <w:spacing w:after="0"/>
        <w:ind w:left="120"/>
      </w:pPr>
    </w:p>
    <w:p w:rsidR="00B3007C" w:rsidRDefault="00B3007C">
      <w:pPr>
        <w:spacing w:after="0"/>
        <w:ind w:left="120"/>
      </w:pPr>
    </w:p>
    <w:p w:rsidR="00B3007C" w:rsidRDefault="00B3007C">
      <w:pPr>
        <w:spacing w:after="0"/>
        <w:ind w:left="120"/>
      </w:pPr>
    </w:p>
    <w:p w:rsidR="00B3007C" w:rsidRDefault="00B3007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11E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1E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1E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007C" w:rsidRDefault="00B3007C">
      <w:pPr>
        <w:spacing w:after="0"/>
        <w:ind w:left="120"/>
      </w:pPr>
    </w:p>
    <w:p w:rsidR="00B3007C" w:rsidRDefault="00311E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3007C" w:rsidRDefault="00B3007C">
      <w:pPr>
        <w:spacing w:after="0"/>
        <w:ind w:left="120"/>
      </w:pPr>
    </w:p>
    <w:p w:rsidR="00B3007C" w:rsidRDefault="00B3007C">
      <w:pPr>
        <w:spacing w:after="0"/>
        <w:ind w:left="120"/>
      </w:pPr>
    </w:p>
    <w:p w:rsidR="00B3007C" w:rsidRDefault="00B3007C">
      <w:pPr>
        <w:spacing w:after="0"/>
        <w:ind w:left="120"/>
      </w:pPr>
    </w:p>
    <w:p w:rsidR="00B3007C" w:rsidRDefault="00311E94" w:rsidP="00311E94">
      <w:pPr>
        <w:spacing w:after="0" w:line="408" w:lineRule="auto"/>
        <w:ind w:left="120"/>
        <w:jc w:val="center"/>
        <w:outlineLvl w:val="0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007C" w:rsidRDefault="00311E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1587999)</w:t>
      </w:r>
    </w:p>
    <w:p w:rsidR="00B3007C" w:rsidRDefault="00B3007C">
      <w:pPr>
        <w:spacing w:after="0"/>
        <w:ind w:left="120"/>
        <w:jc w:val="center"/>
      </w:pPr>
    </w:p>
    <w:p w:rsidR="00B3007C" w:rsidRDefault="00311E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B3007C" w:rsidRDefault="00311E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B3007C" w:rsidRDefault="00B3007C">
      <w:pPr>
        <w:spacing w:after="0"/>
        <w:ind w:left="120"/>
        <w:jc w:val="center"/>
      </w:pPr>
    </w:p>
    <w:p w:rsidR="00B3007C" w:rsidRDefault="00B3007C">
      <w:pPr>
        <w:spacing w:after="0"/>
        <w:ind w:left="120"/>
        <w:jc w:val="center"/>
      </w:pPr>
    </w:p>
    <w:p w:rsidR="00B3007C" w:rsidRDefault="00B3007C">
      <w:pPr>
        <w:spacing w:after="0"/>
        <w:ind w:left="120"/>
        <w:jc w:val="center"/>
      </w:pPr>
    </w:p>
    <w:p w:rsidR="00B3007C" w:rsidRDefault="00B3007C">
      <w:pPr>
        <w:spacing w:after="0"/>
        <w:ind w:left="120"/>
        <w:jc w:val="center"/>
      </w:pPr>
    </w:p>
    <w:p w:rsidR="00B3007C" w:rsidRDefault="00B3007C">
      <w:pPr>
        <w:spacing w:after="0"/>
        <w:ind w:left="120"/>
        <w:jc w:val="center"/>
      </w:pPr>
    </w:p>
    <w:p w:rsidR="00B3007C" w:rsidRDefault="00B3007C">
      <w:pPr>
        <w:spacing w:after="0"/>
        <w:ind w:left="120"/>
        <w:jc w:val="center"/>
      </w:pPr>
    </w:p>
    <w:p w:rsidR="00B3007C" w:rsidRDefault="00B3007C">
      <w:pPr>
        <w:spacing w:after="0"/>
        <w:ind w:left="120"/>
        <w:jc w:val="center"/>
      </w:pPr>
    </w:p>
    <w:p w:rsidR="00B3007C" w:rsidRDefault="00B3007C">
      <w:pPr>
        <w:spacing w:after="0"/>
        <w:ind w:left="120"/>
        <w:jc w:val="center"/>
      </w:pPr>
    </w:p>
    <w:p w:rsidR="00B3007C" w:rsidRDefault="00B3007C">
      <w:pPr>
        <w:spacing w:after="0"/>
        <w:ind w:left="120"/>
        <w:jc w:val="center"/>
      </w:pPr>
    </w:p>
    <w:p w:rsidR="00B3007C" w:rsidRDefault="00B3007C">
      <w:pPr>
        <w:spacing w:after="0"/>
        <w:ind w:left="120"/>
        <w:jc w:val="center"/>
      </w:pPr>
    </w:p>
    <w:p w:rsidR="00B3007C" w:rsidRDefault="00B3007C">
      <w:pPr>
        <w:spacing w:after="0"/>
        <w:ind w:left="120"/>
        <w:jc w:val="center"/>
      </w:pPr>
    </w:p>
    <w:p w:rsidR="00B3007C" w:rsidRDefault="00B3007C">
      <w:pPr>
        <w:spacing w:after="0"/>
        <w:ind w:left="120"/>
        <w:jc w:val="center"/>
      </w:pPr>
    </w:p>
    <w:p w:rsidR="00B3007C" w:rsidRDefault="00311E9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с.Каменноозёрное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3007C" w:rsidRDefault="00B3007C">
      <w:pPr>
        <w:spacing w:after="0"/>
        <w:ind w:left="120"/>
      </w:pPr>
    </w:p>
    <w:p w:rsidR="00B3007C" w:rsidRDefault="00B3007C">
      <w:pPr>
        <w:sectPr w:rsidR="00B3007C">
          <w:pgSz w:w="11906" w:h="16383"/>
          <w:pgMar w:top="1134" w:right="850" w:bottom="1134" w:left="1701" w:header="720" w:footer="720" w:gutter="0"/>
          <w:cols w:space="720"/>
        </w:sectPr>
      </w:pPr>
    </w:p>
    <w:p w:rsidR="00B3007C" w:rsidRDefault="00311E94" w:rsidP="00311E94">
      <w:pPr>
        <w:spacing w:after="0" w:line="264" w:lineRule="auto"/>
        <w:ind w:firstLine="600"/>
        <w:jc w:val="both"/>
        <w:outlineLvl w:val="0"/>
      </w:pPr>
      <w:bookmarkStart w:id="5" w:name="block-114599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</w:t>
      </w:r>
      <w:r w:rsidRPr="00311E94">
        <w:rPr>
          <w:rFonts w:ascii="Times New Roman" w:hAnsi="Times New Roman"/>
          <w:color w:val="000000"/>
          <w:sz w:val="28"/>
          <w:lang w:val="ru-RU"/>
        </w:rPr>
        <w:t>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</w:t>
      </w:r>
      <w:r w:rsidRPr="00311E94">
        <w:rPr>
          <w:rFonts w:ascii="Times New Roman" w:hAnsi="Times New Roman"/>
          <w:color w:val="000000"/>
          <w:sz w:val="28"/>
          <w:lang w:val="ru-RU"/>
        </w:rPr>
        <w:t>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</w:t>
      </w:r>
      <w:r w:rsidRPr="00311E94">
        <w:rPr>
          <w:rFonts w:ascii="Times New Roman" w:hAnsi="Times New Roman"/>
          <w:color w:val="000000"/>
          <w:sz w:val="28"/>
          <w:lang w:val="ru-RU"/>
        </w:rPr>
        <w:t>ающим миром через занятия музыкальным искусством.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</w:t>
      </w:r>
      <w:r w:rsidRPr="00311E94">
        <w:rPr>
          <w:rFonts w:ascii="Times New Roman" w:hAnsi="Times New Roman"/>
          <w:color w:val="000000"/>
          <w:sz w:val="28"/>
          <w:lang w:val="ru-RU"/>
        </w:rPr>
        <w:t>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</w:t>
      </w:r>
      <w:r w:rsidRPr="00311E94">
        <w:rPr>
          <w:rFonts w:ascii="Times New Roman" w:hAnsi="Times New Roman"/>
          <w:color w:val="000000"/>
          <w:sz w:val="28"/>
          <w:lang w:val="ru-RU"/>
        </w:rPr>
        <w:t>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</w:t>
      </w:r>
      <w:r w:rsidRPr="00311E94">
        <w:rPr>
          <w:rFonts w:ascii="Times New Roman" w:hAnsi="Times New Roman"/>
          <w:color w:val="000000"/>
          <w:sz w:val="28"/>
          <w:lang w:val="ru-RU"/>
        </w:rPr>
        <w:t>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но и на более глубоком – подсознательном – уровне.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</w:t>
      </w:r>
      <w:r w:rsidRPr="00311E94">
        <w:rPr>
          <w:rFonts w:ascii="Times New Roman" w:hAnsi="Times New Roman"/>
          <w:color w:val="000000"/>
          <w:sz w:val="28"/>
          <w:lang w:val="ru-RU"/>
        </w:rPr>
        <w:t>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</w:t>
      </w:r>
      <w:r w:rsidRPr="00311E94">
        <w:rPr>
          <w:rFonts w:ascii="Times New Roman" w:hAnsi="Times New Roman"/>
          <w:color w:val="000000"/>
          <w:sz w:val="28"/>
          <w:lang w:val="ru-RU"/>
        </w:rPr>
        <w:t>формирование всей системы ценностей.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– вос</w:t>
      </w:r>
      <w:r w:rsidRPr="00311E94">
        <w:rPr>
          <w:rFonts w:ascii="Times New Roman" w:hAnsi="Times New Roman"/>
          <w:color w:val="000000"/>
          <w:sz w:val="28"/>
          <w:lang w:val="ru-RU"/>
        </w:rPr>
        <w:t>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</w:t>
      </w:r>
      <w:r w:rsidRPr="00311E94">
        <w:rPr>
          <w:rFonts w:ascii="Times New Roman" w:hAnsi="Times New Roman"/>
          <w:color w:val="000000"/>
          <w:sz w:val="28"/>
          <w:lang w:val="ru-RU"/>
        </w:rPr>
        <w:t>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 процессе конкретизации учеб</w:t>
      </w:r>
      <w:r w:rsidRPr="00311E94">
        <w:rPr>
          <w:rFonts w:ascii="Times New Roman" w:hAnsi="Times New Roman"/>
          <w:color w:val="000000"/>
          <w:sz w:val="28"/>
          <w:lang w:val="ru-RU"/>
        </w:rPr>
        <w:t>ных целей их реализация осуществляется по следующим направлениям: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</w:t>
      </w:r>
      <w:r w:rsidRPr="00311E94">
        <w:rPr>
          <w:rFonts w:ascii="Times New Roman" w:hAnsi="Times New Roman"/>
          <w:color w:val="000000"/>
          <w:sz w:val="28"/>
          <w:lang w:val="ru-RU"/>
        </w:rPr>
        <w:t>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</w:t>
      </w:r>
      <w:r w:rsidRPr="00311E94">
        <w:rPr>
          <w:rFonts w:ascii="Times New Roman" w:hAnsi="Times New Roman"/>
          <w:color w:val="000000"/>
          <w:sz w:val="28"/>
          <w:lang w:val="ru-RU"/>
        </w:rPr>
        <w:t>держательной деятельности.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</w:t>
      </w:r>
      <w:r w:rsidRPr="00311E94">
        <w:rPr>
          <w:rFonts w:ascii="Times New Roman" w:hAnsi="Times New Roman"/>
          <w:color w:val="000000"/>
          <w:sz w:val="28"/>
          <w:lang w:val="ru-RU"/>
        </w:rPr>
        <w:t>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</w:t>
      </w:r>
      <w:r w:rsidRPr="00311E94">
        <w:rPr>
          <w:rFonts w:ascii="Times New Roman" w:hAnsi="Times New Roman"/>
          <w:color w:val="000000"/>
          <w:sz w:val="28"/>
          <w:lang w:val="ru-RU"/>
        </w:rPr>
        <w:t>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</w:t>
      </w:r>
      <w:r w:rsidRPr="00311E94">
        <w:rPr>
          <w:rFonts w:ascii="Times New Roman" w:hAnsi="Times New Roman"/>
          <w:color w:val="000000"/>
          <w:sz w:val="28"/>
          <w:lang w:val="ru-RU"/>
        </w:rPr>
        <w:t>чевых элементов музыкального языка, характерных для различных музыкальных стилей;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усства родной страны и мира, </w:t>
      </w: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слушание (расширение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</w:t>
      </w:r>
      <w:r w:rsidRPr="00311E94">
        <w:rPr>
          <w:rFonts w:ascii="Times New Roman" w:hAnsi="Times New Roman"/>
          <w:color w:val="000000"/>
          <w:sz w:val="28"/>
          <w:lang w:val="ru-RU"/>
        </w:rPr>
        <w:t>трументах, опыт исполнительской деятельности на электронных и виртуальных музыкальных инструментах);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</w:t>
      </w:r>
      <w:r w:rsidRPr="00311E94">
        <w:rPr>
          <w:rFonts w:ascii="Times New Roman" w:hAnsi="Times New Roman"/>
          <w:color w:val="000000"/>
          <w:sz w:val="28"/>
          <w:lang w:val="ru-RU"/>
        </w:rPr>
        <w:t>альное движение (пластическое интонирование, инсценировка, танец, двигательное моделирование);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</w:t>
      </w:r>
      <w:r w:rsidRPr="00311E94">
        <w:rPr>
          <w:rFonts w:ascii="Times New Roman" w:hAnsi="Times New Roman"/>
          <w:color w:val="000000"/>
          <w:sz w:val="28"/>
          <w:lang w:val="ru-RU"/>
        </w:rPr>
        <w:t>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особностей.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инвариантные</w:t>
      </w:r>
      <w:r w:rsidRPr="00311E94">
        <w:rPr>
          <w:rFonts w:ascii="Times New Roman" w:hAnsi="Times New Roman"/>
          <w:b/>
          <w:color w:val="000000"/>
          <w:sz w:val="28"/>
          <w:lang w:val="ru-RU"/>
        </w:rPr>
        <w:t xml:space="preserve"> модули: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311E94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311E9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</w:t>
      </w:r>
      <w:r w:rsidRPr="00311E94">
        <w:rPr>
          <w:rFonts w:ascii="Times New Roman" w:hAnsi="Times New Roman"/>
          <w:color w:val="000000"/>
          <w:sz w:val="28"/>
          <w:lang w:val="ru-RU"/>
        </w:rPr>
        <w:t>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311E9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</w:t>
      </w:r>
      <w:r w:rsidRPr="00311E94">
        <w:rPr>
          <w:rFonts w:ascii="Times New Roman" w:hAnsi="Times New Roman"/>
          <w:color w:val="000000"/>
          <w:sz w:val="28"/>
          <w:lang w:val="ru-RU"/>
        </w:rPr>
        <w:t>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3007C" w:rsidRPr="00311E94" w:rsidRDefault="00B3007C">
      <w:pPr>
        <w:rPr>
          <w:lang w:val="ru-RU"/>
        </w:rPr>
        <w:sectPr w:rsidR="00B3007C" w:rsidRPr="00311E94">
          <w:pgSz w:w="11906" w:h="16383"/>
          <w:pgMar w:top="1134" w:right="850" w:bottom="1134" w:left="1701" w:header="720" w:footer="720" w:gutter="0"/>
          <w:cols w:space="720"/>
        </w:sectPr>
      </w:pPr>
    </w:p>
    <w:p w:rsidR="00B3007C" w:rsidRPr="00311E94" w:rsidRDefault="00311E94" w:rsidP="00311E94">
      <w:pPr>
        <w:spacing w:after="0" w:line="264" w:lineRule="auto"/>
        <w:ind w:left="120"/>
        <w:jc w:val="both"/>
        <w:outlineLvl w:val="0"/>
        <w:rPr>
          <w:lang w:val="ru-RU"/>
        </w:rPr>
      </w:pPr>
      <w:bookmarkStart w:id="7" w:name="block-11459980"/>
      <w:bookmarkEnd w:id="5"/>
      <w:r w:rsidRPr="00311E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left="120"/>
        <w:jc w:val="both"/>
        <w:outlineLvl w:val="0"/>
        <w:rPr>
          <w:lang w:val="ru-RU"/>
        </w:rPr>
      </w:pPr>
      <w:bookmarkStart w:id="8" w:name="_Toc139895958"/>
      <w:bookmarkEnd w:id="8"/>
      <w:r w:rsidRPr="00311E9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311E94">
        <w:rPr>
          <w:rFonts w:ascii="Times New Roman" w:hAnsi="Times New Roman"/>
          <w:color w:val="000000"/>
          <w:sz w:val="28"/>
          <w:lang w:val="ru-RU"/>
        </w:rPr>
        <w:t>цов в аудио- и видеозаписи;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311E94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311E94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311E94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311E94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311E94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</w:t>
      </w:r>
      <w:r w:rsidRPr="00311E94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311E94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</w:t>
      </w:r>
      <w:r w:rsidRPr="00311E94">
        <w:rPr>
          <w:rFonts w:ascii="Times New Roman" w:hAnsi="Times New Roman"/>
          <w:color w:val="000000"/>
          <w:sz w:val="28"/>
          <w:lang w:val="ru-RU"/>
        </w:rPr>
        <w:t>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 аудио-и видеозаписи;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311E94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311E94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311E94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разучивание, исполнен</w:t>
      </w:r>
      <w:r w:rsidRPr="00311E94">
        <w:rPr>
          <w:rFonts w:ascii="Times New Roman" w:hAnsi="Times New Roman"/>
          <w:color w:val="000000"/>
          <w:sz w:val="28"/>
          <w:lang w:val="ru-RU"/>
        </w:rPr>
        <w:t>ие народной песни в композиторской обработке;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Pr="00311E94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</w:t>
      </w:r>
      <w:r w:rsidRPr="00311E94">
        <w:rPr>
          <w:rFonts w:ascii="Times New Roman" w:hAnsi="Times New Roman"/>
          <w:color w:val="000000"/>
          <w:sz w:val="28"/>
          <w:lang w:val="ru-RU"/>
        </w:rPr>
        <w:t>а, телепередачи), посвященного данной теме;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 w:rsidRPr="00311E94">
        <w:rPr>
          <w:rFonts w:ascii="Times New Roman" w:hAnsi="Times New Roman"/>
          <w:color w:val="000000"/>
          <w:sz w:val="28"/>
          <w:lang w:val="ru-RU"/>
        </w:rPr>
        <w:t>изнь фольклора.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</w:t>
      </w:r>
      <w:r w:rsidRPr="00311E94">
        <w:rPr>
          <w:rFonts w:ascii="Times New Roman" w:hAnsi="Times New Roman"/>
          <w:color w:val="000000"/>
          <w:sz w:val="28"/>
          <w:lang w:val="ru-RU"/>
        </w:rPr>
        <w:t>вклада в развитие культуры современных этно-исполнителей, исследователей традиционного фольклора;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(изучение т</w:t>
      </w:r>
      <w:r w:rsidRPr="00311E94">
        <w:rPr>
          <w:rFonts w:ascii="Times New Roman" w:hAnsi="Times New Roman"/>
          <w:color w:val="000000"/>
          <w:sz w:val="28"/>
          <w:lang w:val="ru-RU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 w:rsidRPr="00311E94">
        <w:rPr>
          <w:rFonts w:ascii="Times New Roman" w:hAnsi="Times New Roman"/>
          <w:color w:val="000000"/>
          <w:sz w:val="28"/>
          <w:lang w:val="ru-RU"/>
        </w:rPr>
        <w:t>альных сюжетов, образов, интонаций).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 w:rsidRPr="00311E94">
        <w:rPr>
          <w:rFonts w:ascii="Times New Roman" w:hAnsi="Times New Roman"/>
          <w:color w:val="000000"/>
          <w:sz w:val="28"/>
          <w:lang w:val="ru-RU"/>
        </w:rPr>
        <w:t>линки, С.В. Рахманинова, В.А. Гаврилина и других композиторов).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выявление мелодичност</w:t>
      </w:r>
      <w:r w:rsidRPr="00311E94">
        <w:rPr>
          <w:rFonts w:ascii="Times New Roman" w:hAnsi="Times New Roman"/>
          <w:color w:val="000000"/>
          <w:sz w:val="28"/>
          <w:lang w:val="ru-RU"/>
        </w:rPr>
        <w:t>и, широты дыхания, интонационной близости русскому фольклору;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</w:t>
      </w:r>
      <w:r w:rsidRPr="00311E94">
        <w:rPr>
          <w:rFonts w:ascii="Times New Roman" w:hAnsi="Times New Roman"/>
          <w:color w:val="000000"/>
          <w:sz w:val="28"/>
          <w:lang w:val="ru-RU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311E94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11E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</w:t>
      </w:r>
      <w:r w:rsidRPr="00311E94">
        <w:rPr>
          <w:rFonts w:ascii="Times New Roman" w:hAnsi="Times New Roman"/>
          <w:color w:val="000000"/>
          <w:sz w:val="28"/>
          <w:lang w:val="ru-RU"/>
        </w:rPr>
        <w:t>произведения патриотического содержания, сочиненного русским композитором-классиком;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</w:t>
      </w:r>
      <w:r w:rsidRPr="00311E94">
        <w:rPr>
          <w:rFonts w:ascii="Times New Roman" w:hAnsi="Times New Roman"/>
          <w:color w:val="000000"/>
          <w:sz w:val="28"/>
          <w:lang w:val="ru-RU"/>
        </w:rPr>
        <w:t>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311E94">
        <w:rPr>
          <w:rFonts w:ascii="Times New Roman" w:hAnsi="Times New Roman"/>
          <w:b/>
          <w:color w:val="000000"/>
          <w:sz w:val="28"/>
          <w:lang w:val="ru-RU"/>
        </w:rPr>
        <w:t>усский балет.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шедеврами ру</w:t>
      </w:r>
      <w:r w:rsidRPr="00311E94">
        <w:rPr>
          <w:rFonts w:ascii="Times New Roman" w:hAnsi="Times New Roman"/>
          <w:color w:val="000000"/>
          <w:sz w:val="28"/>
          <w:lang w:val="ru-RU"/>
        </w:rPr>
        <w:t>сской балетной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</w:t>
      </w:r>
      <w:r w:rsidRPr="00311E94">
        <w:rPr>
          <w:rFonts w:ascii="Times New Roman" w:hAnsi="Times New Roman"/>
          <w:color w:val="000000"/>
          <w:sz w:val="28"/>
          <w:lang w:val="ru-RU"/>
        </w:rPr>
        <w:t>нты).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имени П.И. Чайковского.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дискуссия на тему «Исполнител</w:t>
      </w:r>
      <w:r w:rsidRPr="00311E94">
        <w:rPr>
          <w:rFonts w:ascii="Times New Roman" w:hAnsi="Times New Roman"/>
          <w:color w:val="000000"/>
          <w:sz w:val="28"/>
          <w:lang w:val="ru-RU"/>
        </w:rPr>
        <w:t>ь – соавтор композитора»;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</w:t>
      </w:r>
      <w:r w:rsidRPr="00311E94">
        <w:rPr>
          <w:rFonts w:ascii="Times New Roman" w:hAnsi="Times New Roman"/>
          <w:color w:val="000000"/>
          <w:sz w:val="28"/>
          <w:lang w:val="ru-RU"/>
        </w:rPr>
        <w:t>р Е. Мурзина, электронная музыка (на примере творчества А.Г. Шнитке, Э.Н. Артемьева и других композиторов).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</w:t>
      </w:r>
      <w:r w:rsidRPr="00311E94">
        <w:rPr>
          <w:rFonts w:ascii="Times New Roman" w:hAnsi="Times New Roman"/>
          <w:color w:val="000000"/>
          <w:sz w:val="28"/>
          <w:lang w:val="ru-RU"/>
        </w:rPr>
        <w:t>ностей и средств музыкального искусства;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импровизаци</w:t>
      </w:r>
      <w:r w:rsidRPr="00311E94">
        <w:rPr>
          <w:rFonts w:ascii="Times New Roman" w:hAnsi="Times New Roman"/>
          <w:color w:val="000000"/>
          <w:sz w:val="28"/>
          <w:lang w:val="ru-RU"/>
        </w:rPr>
        <w:t>я, сочинение музыки с помощью цифровых устройств, программных продуктов и электронных гаджетов.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</w:t>
      </w:r>
      <w:r w:rsidRPr="00311E94">
        <w:rPr>
          <w:rFonts w:ascii="Times New Roman" w:hAnsi="Times New Roman"/>
          <w:color w:val="000000"/>
          <w:sz w:val="28"/>
          <w:lang w:val="ru-RU"/>
        </w:rPr>
        <w:t>(вальс, ноктюрн, прелюдия, каприс). Одночастная, двухчастная, трехчастная репризная форма. Куплетная форма.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характеристика музыкального образа;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 с соблю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дением основных признаков жанра (вокализ пение без слов, вальс – трехдольный метр);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</w:t>
      </w:r>
      <w:r w:rsidRPr="00311E94">
        <w:rPr>
          <w:rFonts w:ascii="Times New Roman" w:hAnsi="Times New Roman"/>
          <w:color w:val="000000"/>
          <w:sz w:val="28"/>
          <w:lang w:val="ru-RU"/>
        </w:rPr>
        <w:t>д.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</w:t>
      </w:r>
      <w:r w:rsidRPr="00311E94">
        <w:rPr>
          <w:rFonts w:ascii="Times New Roman" w:hAnsi="Times New Roman"/>
          <w:color w:val="000000"/>
          <w:sz w:val="28"/>
          <w:lang w:val="ru-RU"/>
        </w:rPr>
        <w:t>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Симфоническ</w:t>
      </w:r>
      <w:r w:rsidRPr="00311E94">
        <w:rPr>
          <w:rFonts w:ascii="Times New Roman" w:hAnsi="Times New Roman"/>
          <w:b/>
          <w:color w:val="000000"/>
          <w:sz w:val="28"/>
          <w:lang w:val="ru-RU"/>
        </w:rPr>
        <w:t>ая музыка.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</w:t>
      </w:r>
      <w:r w:rsidRPr="00311E94">
        <w:rPr>
          <w:rFonts w:ascii="Times New Roman" w:hAnsi="Times New Roman"/>
          <w:color w:val="000000"/>
          <w:sz w:val="28"/>
          <w:lang w:val="ru-RU"/>
        </w:rPr>
        <w:t>ическая фиксация, пластическое интонирование), наблюдение за процессом развертывания музыкального повествования;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музицирование) </w:t>
      </w:r>
      <w:r w:rsidRPr="00311E94">
        <w:rPr>
          <w:rFonts w:ascii="Times New Roman" w:hAnsi="Times New Roman"/>
          <w:color w:val="000000"/>
          <w:sz w:val="28"/>
          <w:lang w:val="ru-RU"/>
        </w:rPr>
        <w:t>фрагментов симфонической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информации о произведениях концерта (сколько в них </w:t>
      </w:r>
      <w:r w:rsidRPr="00311E94">
        <w:rPr>
          <w:rFonts w:ascii="Times New Roman" w:hAnsi="Times New Roman"/>
          <w:color w:val="000000"/>
          <w:sz w:val="28"/>
          <w:lang w:val="ru-RU"/>
        </w:rPr>
        <w:t>частей, как они называются, когда могут звучать аплодисменты);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номера главных героев. Номерная структура и сквозное развитие сюжета. Лейтмотивы. Роль оркестра в музыкальном спектакле.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</w:t>
      </w:r>
      <w:r w:rsidRPr="00311E94">
        <w:rPr>
          <w:rFonts w:ascii="Times New Roman" w:hAnsi="Times New Roman"/>
          <w:color w:val="000000"/>
          <w:sz w:val="28"/>
          <w:lang w:val="ru-RU"/>
        </w:rPr>
        <w:t>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тембров голосов о</w:t>
      </w:r>
      <w:r w:rsidRPr="00311E94">
        <w:rPr>
          <w:rFonts w:ascii="Times New Roman" w:hAnsi="Times New Roman"/>
          <w:color w:val="000000"/>
          <w:sz w:val="28"/>
          <w:lang w:val="ru-RU"/>
        </w:rPr>
        <w:t>перных певцов;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</w:t>
      </w:r>
      <w:r w:rsidRPr="00311E94">
        <w:rPr>
          <w:rFonts w:ascii="Times New Roman" w:hAnsi="Times New Roman"/>
          <w:color w:val="000000"/>
          <w:sz w:val="28"/>
          <w:lang w:val="ru-RU"/>
        </w:rPr>
        <w:t>наиболее яркие музыкальные номера);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bookmarkStart w:id="9" w:name="_Toc139895962"/>
      <w:bookmarkEnd w:id="9"/>
      <w:r w:rsidRPr="00311E9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зыка </w:t>
      </w: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</w:t>
      </w:r>
      <w:r w:rsidRPr="00311E94">
        <w:rPr>
          <w:rFonts w:ascii="Times New Roman" w:hAnsi="Times New Roman"/>
          <w:color w:val="000000"/>
          <w:sz w:val="28"/>
          <w:lang w:val="ru-RU"/>
        </w:rPr>
        <w:t>ды и сказания о музыке древних. Древняя Греция – колыбель европейской культуры (театр, хор, оркестр, лады, учение о гармонии).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</w:t>
      </w:r>
      <w:r w:rsidRPr="00311E94">
        <w:rPr>
          <w:rFonts w:ascii="Times New Roman" w:hAnsi="Times New Roman"/>
          <w:color w:val="000000"/>
          <w:sz w:val="28"/>
          <w:lang w:val="ru-RU"/>
        </w:rPr>
        <w:t>дующий пересказ полученной информации;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исследовательские проект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11E9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</w:t>
      </w:r>
      <w:r w:rsidRPr="00311E94">
        <w:rPr>
          <w:rFonts w:ascii="Times New Roman" w:hAnsi="Times New Roman"/>
          <w:color w:val="000000"/>
          <w:sz w:val="28"/>
          <w:lang w:val="ru-RU"/>
        </w:rPr>
        <w:t>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</w:t>
      </w:r>
      <w:r w:rsidRPr="00311E94">
        <w:rPr>
          <w:rFonts w:ascii="Times New Roman" w:hAnsi="Times New Roman"/>
          <w:color w:val="000000"/>
          <w:sz w:val="28"/>
          <w:lang w:val="ru-RU"/>
        </w:rPr>
        <w:t>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</w:t>
      </w:r>
      <w:r w:rsidRPr="00311E94">
        <w:rPr>
          <w:rFonts w:ascii="Times New Roman" w:hAnsi="Times New Roman"/>
          <w:color w:val="000000"/>
          <w:sz w:val="28"/>
          <w:lang w:val="ru-RU"/>
        </w:rPr>
        <w:t>ародов Европы;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интонационная импровизация по мотивам изученных </w:t>
      </w:r>
      <w:r w:rsidRPr="00311E94">
        <w:rPr>
          <w:rFonts w:ascii="Times New Roman" w:hAnsi="Times New Roman"/>
          <w:color w:val="000000"/>
          <w:sz w:val="28"/>
          <w:lang w:val="ru-RU"/>
        </w:rPr>
        <w:t>традиций народов Европы (в том числе в форме рондо).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</w:t>
      </w:r>
      <w:r w:rsidRPr="00311E94">
        <w:rPr>
          <w:rFonts w:ascii="Times New Roman" w:hAnsi="Times New Roman"/>
          <w:color w:val="000000"/>
          <w:sz w:val="28"/>
          <w:lang w:val="ru-RU"/>
        </w:rPr>
        <w:t>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выявление характерных интон</w:t>
      </w:r>
      <w:r w:rsidRPr="00311E94">
        <w:rPr>
          <w:rFonts w:ascii="Times New Roman" w:hAnsi="Times New Roman"/>
          <w:color w:val="000000"/>
          <w:sz w:val="28"/>
          <w:lang w:val="ru-RU"/>
        </w:rPr>
        <w:t>аций и ритмов в звучании традиционной музыки народов Африки и Азии;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коллективные ритмические им</w:t>
      </w:r>
      <w:r w:rsidRPr="00311E94">
        <w:rPr>
          <w:rFonts w:ascii="Times New Roman" w:hAnsi="Times New Roman"/>
          <w:color w:val="000000"/>
          <w:sz w:val="28"/>
          <w:lang w:val="ru-RU"/>
        </w:rPr>
        <w:t>провизации на шумовых и ударных инструментах;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Смешение интонаций и ритмов различного происхождения.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песен, танцев;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</w:t>
      </w:r>
      <w:r w:rsidRPr="00311E94">
        <w:rPr>
          <w:rFonts w:ascii="Times New Roman" w:hAnsi="Times New Roman"/>
          <w:color w:val="000000"/>
          <w:sz w:val="28"/>
          <w:lang w:val="ru-RU"/>
        </w:rPr>
        <w:t>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</w:t>
      </w:r>
      <w:r w:rsidRPr="00311E94">
        <w:rPr>
          <w:rFonts w:ascii="Times New Roman" w:hAnsi="Times New Roman"/>
          <w:color w:val="000000"/>
          <w:sz w:val="28"/>
          <w:lang w:val="ru-RU"/>
        </w:rPr>
        <w:t>ассматриваемых национальных стилей, творчества изучаемых композиторов;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</w:t>
      </w:r>
      <w:r w:rsidRPr="00311E94">
        <w:rPr>
          <w:rFonts w:ascii="Times New Roman" w:hAnsi="Times New Roman"/>
          <w:color w:val="000000"/>
          <w:sz w:val="28"/>
          <w:lang w:val="ru-RU"/>
        </w:rPr>
        <w:t>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311E94">
        <w:rPr>
          <w:rFonts w:ascii="Times New Roman" w:hAnsi="Times New Roman"/>
          <w:color w:val="000000"/>
          <w:sz w:val="28"/>
          <w:lang w:val="ru-RU"/>
        </w:rPr>
        <w:t>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</w:t>
      </w:r>
      <w:r w:rsidRPr="00311E94">
        <w:rPr>
          <w:rFonts w:ascii="Times New Roman" w:hAnsi="Times New Roman"/>
          <w:color w:val="000000"/>
          <w:sz w:val="28"/>
          <w:lang w:val="ru-RU"/>
        </w:rPr>
        <w:t>рта классической музыки, балета драматического спектакля.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</w:t>
      </w:r>
      <w:r w:rsidRPr="00311E94">
        <w:rPr>
          <w:rFonts w:ascii="Times New Roman" w:hAnsi="Times New Roman"/>
          <w:color w:val="000000"/>
          <w:sz w:val="28"/>
          <w:lang w:val="ru-RU"/>
        </w:rPr>
        <w:t>ие публики. Культура слушателя. Традиции слушания музыки в прошлые века и сегодня.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</w:t>
      </w:r>
      <w:r w:rsidRPr="00311E94">
        <w:rPr>
          <w:rFonts w:ascii="Times New Roman" w:hAnsi="Times New Roman"/>
          <w:color w:val="000000"/>
          <w:sz w:val="28"/>
          <w:lang w:val="ru-RU"/>
        </w:rPr>
        <w:t>нниками;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</w:t>
      </w:r>
      <w:r w:rsidRPr="00311E94">
        <w:rPr>
          <w:rFonts w:ascii="Times New Roman" w:hAnsi="Times New Roman"/>
          <w:color w:val="000000"/>
          <w:sz w:val="28"/>
          <w:lang w:val="ru-RU"/>
        </w:rPr>
        <w:t>нание и соблюдение общепринятых норм слушания музыки, правил поведения в концертном зале, театре оперы и балета;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</w:t>
      </w:r>
      <w:r w:rsidRPr="00311E94">
        <w:rPr>
          <w:rFonts w:ascii="Times New Roman" w:hAnsi="Times New Roman"/>
          <w:color w:val="000000"/>
          <w:sz w:val="28"/>
          <w:lang w:val="ru-RU"/>
        </w:rPr>
        <w:t>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311E94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речевых канонов;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</w:t>
      </w:r>
      <w:r w:rsidRPr="00311E94">
        <w:rPr>
          <w:rFonts w:ascii="Times New Roman" w:hAnsi="Times New Roman"/>
          <w:color w:val="000000"/>
          <w:sz w:val="28"/>
          <w:lang w:val="ru-RU"/>
        </w:rPr>
        <w:t>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</w:t>
      </w:r>
      <w:r w:rsidRPr="00311E94">
        <w:rPr>
          <w:rFonts w:ascii="Times New Roman" w:hAnsi="Times New Roman"/>
          <w:color w:val="000000"/>
          <w:sz w:val="28"/>
          <w:lang w:val="ru-RU"/>
        </w:rPr>
        <w:t>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</w:t>
      </w:r>
      <w:r w:rsidRPr="00311E94">
        <w:rPr>
          <w:rFonts w:ascii="Times New Roman" w:hAnsi="Times New Roman"/>
          <w:color w:val="000000"/>
          <w:sz w:val="28"/>
          <w:lang w:val="ru-RU"/>
        </w:rPr>
        <w:t>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</w:t>
      </w:r>
      <w:r w:rsidRPr="00311E94">
        <w:rPr>
          <w:rFonts w:ascii="Times New Roman" w:hAnsi="Times New Roman"/>
          <w:color w:val="000000"/>
          <w:sz w:val="28"/>
          <w:lang w:val="ru-RU"/>
        </w:rPr>
        <w:t>их произведений, умение напеть их наиболее яркие темы, ритмоинтонации;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</w:t>
      </w:r>
      <w:r w:rsidRPr="00311E94">
        <w:rPr>
          <w:rFonts w:ascii="Times New Roman" w:hAnsi="Times New Roman"/>
          <w:color w:val="000000"/>
          <w:sz w:val="28"/>
          <w:lang w:val="ru-RU"/>
        </w:rPr>
        <w:t>е музыки, названий и авторов изученных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</w:t>
      </w:r>
      <w:r w:rsidRPr="00311E94">
        <w:rPr>
          <w:rFonts w:ascii="Times New Roman" w:hAnsi="Times New Roman"/>
          <w:color w:val="000000"/>
          <w:sz w:val="28"/>
          <w:lang w:val="ru-RU"/>
        </w:rPr>
        <w:t>о на примере музыки, либо в музыке и живописи, в музыке и литературе).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</w:t>
      </w:r>
      <w:r w:rsidRPr="00311E94">
        <w:rPr>
          <w:rFonts w:ascii="Times New Roman" w:hAnsi="Times New Roman"/>
          <w:color w:val="000000"/>
          <w:sz w:val="28"/>
          <w:lang w:val="ru-RU"/>
        </w:rPr>
        <w:t>ого произведения.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чувств, характеров в развертывании </w:t>
      </w:r>
      <w:r w:rsidRPr="00311E94">
        <w:rPr>
          <w:rFonts w:ascii="Times New Roman" w:hAnsi="Times New Roman"/>
          <w:color w:val="000000"/>
          <w:sz w:val="28"/>
          <w:lang w:val="ru-RU"/>
        </w:rPr>
        <w:t>музыкальной драматургии;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</w:t>
      </w:r>
      <w:r w:rsidRPr="00311E94">
        <w:rPr>
          <w:rFonts w:ascii="Times New Roman" w:hAnsi="Times New Roman"/>
          <w:color w:val="000000"/>
          <w:sz w:val="28"/>
          <w:lang w:val="ru-RU"/>
        </w:rPr>
        <w:t>ния, сочиненного композитором-классиком, художественная интерпретация музыкального образа в его развитии;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</w:t>
      </w:r>
      <w:r w:rsidRPr="00311E94">
        <w:rPr>
          <w:rFonts w:ascii="Times New Roman" w:hAnsi="Times New Roman"/>
          <w:color w:val="000000"/>
          <w:sz w:val="28"/>
          <w:lang w:val="ru-RU"/>
        </w:rPr>
        <w:t>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Музыкаль</w:t>
      </w:r>
      <w:r w:rsidRPr="00311E94">
        <w:rPr>
          <w:rFonts w:ascii="Times New Roman" w:hAnsi="Times New Roman"/>
          <w:b/>
          <w:color w:val="000000"/>
          <w:sz w:val="28"/>
          <w:lang w:val="ru-RU"/>
        </w:rPr>
        <w:t>ный стиль.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обобщение и сис</w:t>
      </w:r>
      <w:r w:rsidRPr="00311E94">
        <w:rPr>
          <w:rFonts w:ascii="Times New Roman" w:hAnsi="Times New Roman"/>
          <w:color w:val="000000"/>
          <w:sz w:val="28"/>
          <w:lang w:val="ru-RU"/>
        </w:rPr>
        <w:t>тематизация знаний о различных проявлениях музыкального стиля (стиль композитора, национальный стиль, стиль эпохи);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музыкальная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и авторов изученных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</w:t>
      </w:r>
      <w:r w:rsidRPr="00311E94">
        <w:rPr>
          <w:rFonts w:ascii="Times New Roman" w:hAnsi="Times New Roman"/>
          <w:color w:val="000000"/>
          <w:sz w:val="28"/>
          <w:lang w:val="ru-RU"/>
        </w:rPr>
        <w:t>ов);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Образы Христа, Богородицы, Рождества, Воскресения.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</w:t>
      </w:r>
      <w:r w:rsidRPr="00311E94">
        <w:rPr>
          <w:rFonts w:ascii="Times New Roman" w:hAnsi="Times New Roman"/>
          <w:color w:val="000000"/>
          <w:sz w:val="28"/>
          <w:lang w:val="ru-RU"/>
        </w:rPr>
        <w:t>ур и светской этики на уровне начального общего образования;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</w:t>
      </w:r>
      <w:r w:rsidRPr="00311E94">
        <w:rPr>
          <w:rFonts w:ascii="Times New Roman" w:hAnsi="Times New Roman"/>
          <w:color w:val="000000"/>
          <w:sz w:val="28"/>
          <w:lang w:val="ru-RU"/>
        </w:rPr>
        <w:t>занных с религиозной традицией, перекликающихся с ней по тематике;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</w:t>
      </w:r>
      <w:r w:rsidRPr="00311E94">
        <w:rPr>
          <w:rFonts w:ascii="Times New Roman" w:hAnsi="Times New Roman"/>
          <w:color w:val="000000"/>
          <w:sz w:val="28"/>
          <w:lang w:val="ru-RU"/>
        </w:rPr>
        <w:t>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знакомство с историей возникновения нотной </w:t>
      </w:r>
      <w:r w:rsidRPr="00311E94">
        <w:rPr>
          <w:rFonts w:ascii="Times New Roman" w:hAnsi="Times New Roman"/>
          <w:color w:val="000000"/>
          <w:sz w:val="28"/>
          <w:lang w:val="ru-RU"/>
        </w:rPr>
        <w:t>записи;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</w:t>
      </w:r>
      <w:r w:rsidRPr="00311E94">
        <w:rPr>
          <w:rFonts w:ascii="Times New Roman" w:hAnsi="Times New Roman"/>
          <w:color w:val="000000"/>
          <w:sz w:val="28"/>
          <w:lang w:val="ru-RU"/>
        </w:rPr>
        <w:t>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</w:t>
      </w:r>
      <w:r w:rsidRPr="00311E94">
        <w:rPr>
          <w:rFonts w:ascii="Times New Roman" w:hAnsi="Times New Roman"/>
          <w:color w:val="000000"/>
          <w:sz w:val="28"/>
          <w:lang w:val="ru-RU"/>
        </w:rPr>
        <w:t>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</w:t>
      </w:r>
      <w:r w:rsidRPr="00311E94">
        <w:rPr>
          <w:rFonts w:ascii="Times New Roman" w:hAnsi="Times New Roman"/>
          <w:color w:val="000000"/>
          <w:sz w:val="28"/>
          <w:lang w:val="ru-RU"/>
        </w:rPr>
        <w:t>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</w:t>
      </w:r>
      <w:r w:rsidRPr="00311E94">
        <w:rPr>
          <w:rFonts w:ascii="Times New Roman" w:hAnsi="Times New Roman"/>
          <w:color w:val="000000"/>
          <w:sz w:val="28"/>
          <w:lang w:val="ru-RU"/>
        </w:rPr>
        <w:t>ой музыкальной классики, написанными в соответствии с религиозным каноном;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ус</w:t>
      </w:r>
      <w:r w:rsidRPr="00311E94">
        <w:rPr>
          <w:rFonts w:ascii="Times New Roman" w:hAnsi="Times New Roman"/>
          <w:color w:val="000000"/>
          <w:sz w:val="28"/>
          <w:lang w:val="ru-RU"/>
        </w:rPr>
        <w:t>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</w:t>
      </w:r>
      <w:r w:rsidRPr="00311E94">
        <w:rPr>
          <w:rFonts w:ascii="Times New Roman" w:hAnsi="Times New Roman"/>
          <w:b/>
          <w:color w:val="000000"/>
          <w:sz w:val="28"/>
          <w:lang w:val="ru-RU"/>
        </w:rPr>
        <w:t>зыке.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11E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11E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</w:t>
      </w:r>
      <w:r w:rsidRPr="00311E94">
        <w:rPr>
          <w:rFonts w:ascii="Times New Roman" w:hAnsi="Times New Roman"/>
          <w:color w:val="000000"/>
          <w:sz w:val="28"/>
          <w:lang w:val="ru-RU"/>
        </w:rPr>
        <w:t>ховной музыки.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гармоническая сетка, импровизация).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</w:t>
      </w:r>
      <w:r w:rsidRPr="00311E94">
        <w:rPr>
          <w:rFonts w:ascii="Times New Roman" w:hAnsi="Times New Roman"/>
          <w:color w:val="000000"/>
          <w:sz w:val="28"/>
          <w:lang w:val="ru-RU"/>
        </w:rPr>
        <w:t>окальной импровизации на ее основе;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11E94">
        <w:rPr>
          <w:rFonts w:ascii="Times New Roman" w:hAnsi="Times New Roman"/>
          <w:color w:val="000000"/>
          <w:sz w:val="28"/>
          <w:lang w:val="ru-RU"/>
        </w:rPr>
        <w:t>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О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</w:t>
      </w:r>
      <w:r w:rsidRPr="00311E94">
        <w:rPr>
          <w:rFonts w:ascii="Times New Roman" w:hAnsi="Times New Roman"/>
          <w:color w:val="000000"/>
          <w:sz w:val="28"/>
          <w:lang w:val="ru-RU"/>
        </w:rPr>
        <w:t>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просмотр вид</w:t>
      </w:r>
      <w:r w:rsidRPr="00311E94">
        <w:rPr>
          <w:rFonts w:ascii="Times New Roman" w:hAnsi="Times New Roman"/>
          <w:color w:val="000000"/>
          <w:sz w:val="28"/>
          <w:lang w:val="ru-RU"/>
        </w:rPr>
        <w:t>еозаписи одного из мюзиклов, написание собственного рекламного текста для данной постановки;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11E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век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песни, относящейся к одному </w:t>
      </w:r>
      <w:r w:rsidRPr="00311E94">
        <w:rPr>
          <w:rFonts w:ascii="Times New Roman" w:hAnsi="Times New Roman"/>
          <w:color w:val="000000"/>
          <w:sz w:val="28"/>
          <w:lang w:val="ru-RU"/>
        </w:rPr>
        <w:t>из молодежных музыкальных течений;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</w:t>
      </w:r>
      <w:r w:rsidRPr="00311E94">
        <w:rPr>
          <w:rFonts w:ascii="Times New Roman" w:hAnsi="Times New Roman"/>
          <w:color w:val="000000"/>
          <w:sz w:val="28"/>
          <w:lang w:val="ru-RU"/>
        </w:rPr>
        <w:t>выбор, персональные плейлисты). Музыкальное творчество в условиях цифровой среды.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просмотр музыкального клипа популярного исполнителя, анализ его </w:t>
      </w:r>
      <w:r w:rsidRPr="00311E94">
        <w:rPr>
          <w:rFonts w:ascii="Times New Roman" w:hAnsi="Times New Roman"/>
          <w:color w:val="000000"/>
          <w:sz w:val="28"/>
          <w:lang w:val="ru-RU"/>
        </w:rPr>
        <w:t>художественного образа, стиля, выразительных средств;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Модуль № 9</w:t>
      </w:r>
      <w:r w:rsidRPr="00311E94">
        <w:rPr>
          <w:rFonts w:ascii="Times New Roman" w:hAnsi="Times New Roman"/>
          <w:b/>
          <w:color w:val="000000"/>
          <w:sz w:val="28"/>
          <w:lang w:val="ru-RU"/>
        </w:rPr>
        <w:t xml:space="preserve"> «Связь музыки с другими видами искусства»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</w:t>
      </w:r>
      <w:r w:rsidRPr="00311E94">
        <w:rPr>
          <w:rFonts w:ascii="Times New Roman" w:hAnsi="Times New Roman"/>
          <w:color w:val="000000"/>
          <w:sz w:val="28"/>
          <w:lang w:val="ru-RU"/>
        </w:rPr>
        <w:t>музыка.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</w:t>
      </w:r>
      <w:r w:rsidRPr="00311E94">
        <w:rPr>
          <w:rFonts w:ascii="Times New Roman" w:hAnsi="Times New Roman"/>
          <w:color w:val="000000"/>
          <w:sz w:val="28"/>
          <w:lang w:val="ru-RU"/>
        </w:rPr>
        <w:t>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</w:t>
      </w:r>
      <w:r w:rsidRPr="00311E94">
        <w:rPr>
          <w:rFonts w:ascii="Times New Roman" w:hAnsi="Times New Roman"/>
          <w:color w:val="000000"/>
          <w:sz w:val="28"/>
          <w:lang w:val="ru-RU"/>
        </w:rPr>
        <w:t>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</w:t>
      </w:r>
      <w:r w:rsidRPr="00311E94">
        <w:rPr>
          <w:rFonts w:ascii="Times New Roman" w:hAnsi="Times New Roman"/>
          <w:color w:val="000000"/>
          <w:sz w:val="28"/>
          <w:lang w:val="ru-RU"/>
        </w:rPr>
        <w:t>нистов, К. Дебюсси, А.К. Лядова и других композиторов).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</w:t>
      </w:r>
      <w:r w:rsidRPr="00311E94">
        <w:rPr>
          <w:rFonts w:ascii="Times New Roman" w:hAnsi="Times New Roman"/>
          <w:color w:val="000000"/>
          <w:sz w:val="28"/>
          <w:lang w:val="ru-RU"/>
        </w:rPr>
        <w:t>зученных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</w:t>
      </w:r>
      <w:r w:rsidRPr="00311E94">
        <w:rPr>
          <w:rFonts w:ascii="Times New Roman" w:hAnsi="Times New Roman"/>
          <w:color w:val="000000"/>
          <w:sz w:val="28"/>
          <w:lang w:val="ru-RU"/>
        </w:rPr>
        <w:t>образительного характера; сочинение музыки, импровизация, озвучивание картин художников.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</w:t>
      </w:r>
      <w:r w:rsidRPr="00311E94">
        <w:rPr>
          <w:rFonts w:ascii="Times New Roman" w:hAnsi="Times New Roman"/>
          <w:color w:val="000000"/>
          <w:sz w:val="28"/>
          <w:lang w:val="ru-RU"/>
        </w:rPr>
        <w:t>Единство музыки, драматургии, сценической живописи, хореографии.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</w:t>
      </w:r>
      <w:r w:rsidRPr="00311E94">
        <w:rPr>
          <w:rFonts w:ascii="Times New Roman" w:hAnsi="Times New Roman"/>
          <w:color w:val="000000"/>
          <w:sz w:val="28"/>
          <w:lang w:val="ru-RU"/>
        </w:rPr>
        <w:t>ановки, просмотр видеозаписи спектакля, в котором звучит данная песня;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</w:t>
      </w:r>
      <w:r w:rsidRPr="00311E94">
        <w:rPr>
          <w:rFonts w:ascii="Times New Roman" w:hAnsi="Times New Roman"/>
          <w:color w:val="000000"/>
          <w:sz w:val="28"/>
          <w:lang w:val="ru-RU"/>
        </w:rPr>
        <w:t>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</w:t>
      </w:r>
      <w:r w:rsidRPr="00311E94">
        <w:rPr>
          <w:rFonts w:ascii="Times New Roman" w:hAnsi="Times New Roman"/>
          <w:color w:val="000000"/>
          <w:sz w:val="28"/>
          <w:lang w:val="ru-RU"/>
        </w:rPr>
        <w:t>ьма-балета, фильма-мюзикла, музыкального мультфильма (на примере произведений Р. Роджерса, Ф. Лоу, Г. Гладкова, А. Шнитке и др.).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просмотр фильмов с ц</w:t>
      </w:r>
      <w:r w:rsidRPr="00311E94">
        <w:rPr>
          <w:rFonts w:ascii="Times New Roman" w:hAnsi="Times New Roman"/>
          <w:color w:val="000000"/>
          <w:sz w:val="28"/>
          <w:lang w:val="ru-RU"/>
        </w:rPr>
        <w:t>елью анализа выразительного эффекта, создаваемого музыкой; разучивание, исполнение песни из фильма;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</w:t>
      </w:r>
      <w:r w:rsidRPr="00311E94">
        <w:rPr>
          <w:rFonts w:ascii="Times New Roman" w:hAnsi="Times New Roman"/>
          <w:color w:val="000000"/>
          <w:sz w:val="28"/>
          <w:lang w:val="ru-RU"/>
        </w:rPr>
        <w:t>етом на вопрос «В чем отличие видеозаписи музыкального спектакля от фильма-оперы (фильма-балета)?».</w:t>
      </w:r>
    </w:p>
    <w:p w:rsidR="00B3007C" w:rsidRPr="00311E94" w:rsidRDefault="00B3007C">
      <w:pPr>
        <w:rPr>
          <w:lang w:val="ru-RU"/>
        </w:rPr>
        <w:sectPr w:rsidR="00B3007C" w:rsidRPr="00311E94">
          <w:pgSz w:w="11906" w:h="16383"/>
          <w:pgMar w:top="1134" w:right="850" w:bottom="1134" w:left="1701" w:header="720" w:footer="720" w:gutter="0"/>
          <w:cols w:space="720"/>
        </w:sectPr>
      </w:pPr>
    </w:p>
    <w:p w:rsidR="00B3007C" w:rsidRPr="00311E94" w:rsidRDefault="00311E94">
      <w:pPr>
        <w:spacing w:after="0" w:line="264" w:lineRule="auto"/>
        <w:ind w:left="120"/>
        <w:jc w:val="both"/>
        <w:rPr>
          <w:lang w:val="ru-RU"/>
        </w:rPr>
      </w:pPr>
      <w:bookmarkStart w:id="10" w:name="block-11459981"/>
      <w:bookmarkEnd w:id="7"/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left="120"/>
        <w:jc w:val="both"/>
        <w:outlineLvl w:val="0"/>
        <w:rPr>
          <w:lang w:val="ru-RU"/>
        </w:rPr>
      </w:pPr>
      <w:bookmarkStart w:id="11" w:name="_Toc139895967"/>
      <w:bookmarkEnd w:id="11"/>
      <w:r w:rsidRPr="00311E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</w:t>
      </w:r>
      <w:r w:rsidRPr="00311E94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у обучающегося будут сформированы следующие личностные результаты в части: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знание Гимна Росси</w:t>
      </w:r>
      <w:r w:rsidRPr="00311E94">
        <w:rPr>
          <w:rFonts w:ascii="Times New Roman" w:hAnsi="Times New Roman"/>
          <w:color w:val="000000"/>
          <w:sz w:val="28"/>
          <w:lang w:val="ru-RU"/>
        </w:rPr>
        <w:t>и и традиций его исполнения, уважение музыкальных символов республик Российской Федерации и других стран мира;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их вклада в мировую музыкальную культуру;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</w:t>
      </w:r>
      <w:r w:rsidRPr="00311E94">
        <w:rPr>
          <w:rFonts w:ascii="Times New Roman" w:hAnsi="Times New Roman"/>
          <w:color w:val="000000"/>
          <w:sz w:val="28"/>
          <w:lang w:val="ru-RU"/>
        </w:rPr>
        <w:t>гражданина и реализации его прав, уважение прав, свобод и законных интересов других людей;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</w:t>
      </w:r>
      <w:r w:rsidRPr="00311E94">
        <w:rPr>
          <w:rFonts w:ascii="Times New Roman" w:hAnsi="Times New Roman"/>
          <w:color w:val="000000"/>
          <w:sz w:val="28"/>
          <w:lang w:val="ru-RU"/>
        </w:rPr>
        <w:t>лонами нравственного самоопределения, отраженными в них;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</w:t>
      </w:r>
      <w:r w:rsidRPr="00311E94">
        <w:rPr>
          <w:rFonts w:ascii="Times New Roman" w:hAnsi="Times New Roman"/>
          <w:color w:val="000000"/>
          <w:sz w:val="28"/>
          <w:lang w:val="ru-RU"/>
        </w:rPr>
        <w:t>ертов, культурно-просветительских акций, в качестве волонтера в дни праздничных мероприятий.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</w:t>
      </w:r>
      <w:r w:rsidRPr="00311E94">
        <w:rPr>
          <w:rFonts w:ascii="Times New Roman" w:hAnsi="Times New Roman"/>
          <w:color w:val="000000"/>
          <w:sz w:val="28"/>
          <w:lang w:val="ru-RU"/>
        </w:rPr>
        <w:t>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</w:t>
      </w:r>
      <w:r w:rsidRPr="00311E94">
        <w:rPr>
          <w:rFonts w:ascii="Times New Roman" w:hAnsi="Times New Roman"/>
          <w:color w:val="000000"/>
          <w:sz w:val="28"/>
          <w:lang w:val="ru-RU"/>
        </w:rPr>
        <w:t>ой и учебной деятельности, при подготовке внеклассных концертов, фестивалей, конкурсов.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</w:t>
      </w:r>
      <w:r w:rsidRPr="00311E94">
        <w:rPr>
          <w:rFonts w:ascii="Times New Roman" w:hAnsi="Times New Roman"/>
          <w:color w:val="000000"/>
          <w:sz w:val="28"/>
          <w:lang w:val="ru-RU"/>
        </w:rPr>
        <w:t>юдям, самому себе;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</w:t>
      </w:r>
      <w:r w:rsidRPr="00311E94">
        <w:rPr>
          <w:rFonts w:ascii="Times New Roman" w:hAnsi="Times New Roman"/>
          <w:color w:val="000000"/>
          <w:sz w:val="28"/>
          <w:lang w:val="ru-RU"/>
        </w:rPr>
        <w:t>ва;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</w:t>
      </w:r>
      <w:r w:rsidRPr="00311E94">
        <w:rPr>
          <w:rFonts w:ascii="Times New Roman" w:hAnsi="Times New Roman"/>
          <w:color w:val="000000"/>
          <w:sz w:val="28"/>
          <w:lang w:val="ru-RU"/>
        </w:rPr>
        <w:t>природной, социальной, культурной средой;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</w:t>
      </w:r>
      <w:r w:rsidRPr="00311E94">
        <w:rPr>
          <w:rFonts w:ascii="Times New Roman" w:hAnsi="Times New Roman"/>
          <w:color w:val="000000"/>
          <w:sz w:val="28"/>
          <w:lang w:val="ru-RU"/>
        </w:rPr>
        <w:t>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осознани</w:t>
      </w:r>
      <w:r w:rsidRPr="00311E94">
        <w:rPr>
          <w:rFonts w:ascii="Times New Roman" w:hAnsi="Times New Roman"/>
          <w:color w:val="000000"/>
          <w:sz w:val="28"/>
          <w:lang w:val="ru-RU"/>
        </w:rPr>
        <w:t>е ценности жизни с опорой на собственный жизненный опыт и опыт восприятия произведений искусства;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умение осознав</w:t>
      </w:r>
      <w:r w:rsidRPr="00311E94">
        <w:rPr>
          <w:rFonts w:ascii="Times New Roman" w:hAnsi="Times New Roman"/>
          <w:color w:val="000000"/>
          <w:sz w:val="28"/>
          <w:lang w:val="ru-RU"/>
        </w:rPr>
        <w:t>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</w:t>
      </w:r>
      <w:r w:rsidRPr="00311E94">
        <w:rPr>
          <w:rFonts w:ascii="Times New Roman" w:hAnsi="Times New Roman"/>
          <w:color w:val="000000"/>
          <w:sz w:val="28"/>
          <w:lang w:val="ru-RU"/>
        </w:rPr>
        <w:t>ибку и такого же права другого человека.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</w:t>
      </w:r>
      <w:r w:rsidRPr="00311E94">
        <w:rPr>
          <w:rFonts w:ascii="Times New Roman" w:hAnsi="Times New Roman"/>
          <w:color w:val="000000"/>
          <w:sz w:val="28"/>
          <w:lang w:val="ru-RU"/>
        </w:rPr>
        <w:t>ьтуры и искусства;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</w:t>
      </w:r>
      <w:r w:rsidRPr="00311E94">
        <w:rPr>
          <w:rFonts w:ascii="Times New Roman" w:hAnsi="Times New Roman"/>
          <w:color w:val="000000"/>
          <w:sz w:val="28"/>
          <w:lang w:val="ru-RU"/>
        </w:rPr>
        <w:t>рироде,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</w:t>
      </w:r>
      <w:r w:rsidRPr="00311E94">
        <w:rPr>
          <w:rFonts w:ascii="Times New Roman" w:hAnsi="Times New Roman"/>
          <w:color w:val="000000"/>
          <w:sz w:val="28"/>
          <w:lang w:val="ru-RU"/>
        </w:rPr>
        <w:t>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</w:t>
      </w:r>
      <w:r w:rsidRPr="00311E94">
        <w:rPr>
          <w:rFonts w:ascii="Times New Roman" w:hAnsi="Times New Roman"/>
          <w:color w:val="000000"/>
          <w:sz w:val="28"/>
          <w:lang w:val="ru-RU"/>
        </w:rPr>
        <w:t>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бытий, обращать внимание на перспективные тенденции и направления развития культуры и социума;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</w:t>
      </w:r>
      <w:r w:rsidRPr="00311E94">
        <w:rPr>
          <w:rFonts w:ascii="Times New Roman" w:hAnsi="Times New Roman"/>
          <w:color w:val="000000"/>
          <w:sz w:val="28"/>
          <w:lang w:val="ru-RU"/>
        </w:rPr>
        <w:t>навыки управления своими психоэмоциональными ресурсами в стрессовой ситуации, воля к победе.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</w:t>
      </w:r>
      <w:r w:rsidRPr="00311E94">
        <w:rPr>
          <w:rFonts w:ascii="Times New Roman" w:hAnsi="Times New Roman"/>
          <w:color w:val="000000"/>
          <w:sz w:val="28"/>
          <w:lang w:val="ru-RU"/>
        </w:rPr>
        <w:t>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</w:t>
      </w:r>
      <w:r w:rsidRPr="00311E94">
        <w:rPr>
          <w:rFonts w:ascii="Times New Roman" w:hAnsi="Times New Roman"/>
          <w:color w:val="000000"/>
          <w:sz w:val="28"/>
          <w:lang w:val="ru-RU"/>
        </w:rPr>
        <w:t>ругих видов искусства;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создании музыкального образа конкретного произведения, жанра, стиля;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проведенного слухового </w:t>
      </w:r>
      <w:r w:rsidRPr="00311E94">
        <w:rPr>
          <w:rFonts w:ascii="Times New Roman" w:hAnsi="Times New Roman"/>
          <w:color w:val="000000"/>
          <w:sz w:val="28"/>
          <w:lang w:val="ru-RU"/>
        </w:rPr>
        <w:t>наблюдения-исследования.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</w:t>
      </w:r>
      <w:r w:rsidRPr="00311E94">
        <w:rPr>
          <w:rFonts w:ascii="Times New Roman" w:hAnsi="Times New Roman"/>
          <w:color w:val="000000"/>
          <w:sz w:val="28"/>
          <w:lang w:val="ru-RU"/>
        </w:rPr>
        <w:t>сирующие несоответствие между реальным и желательным состоянием учебной ситуации, восприятия, исполнения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проводить по самостоятельн</w:t>
      </w:r>
      <w:r w:rsidRPr="00311E94">
        <w:rPr>
          <w:rFonts w:ascii="Times New Roman" w:hAnsi="Times New Roman"/>
          <w:color w:val="000000"/>
          <w:sz w:val="28"/>
          <w:lang w:val="ru-RU"/>
        </w:rPr>
        <w:t>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311E94">
        <w:rPr>
          <w:rFonts w:ascii="Times New Roman" w:hAnsi="Times New Roman"/>
          <w:color w:val="000000"/>
          <w:sz w:val="28"/>
          <w:lang w:val="ru-RU"/>
        </w:rPr>
        <w:t>роведенного наблюдения, слухового исследования.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понимать специфику работы с аудиоинформацией, </w:t>
      </w:r>
      <w:r w:rsidRPr="00311E94">
        <w:rPr>
          <w:rFonts w:ascii="Times New Roman" w:hAnsi="Times New Roman"/>
          <w:color w:val="000000"/>
          <w:sz w:val="28"/>
          <w:lang w:val="ru-RU"/>
        </w:rPr>
        <w:t>музыкальными записями;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схемах;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</w:t>
      </w:r>
      <w:r w:rsidRPr="00311E94">
        <w:rPr>
          <w:rFonts w:ascii="Times New Roman" w:hAnsi="Times New Roman"/>
          <w:color w:val="000000"/>
          <w:sz w:val="28"/>
          <w:lang w:val="ru-RU"/>
        </w:rPr>
        <w:t>ельно;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</w:t>
      </w:r>
      <w:r w:rsidRPr="00311E94">
        <w:rPr>
          <w:rFonts w:ascii="Times New Roman" w:hAnsi="Times New Roman"/>
          <w:color w:val="000000"/>
          <w:sz w:val="28"/>
          <w:lang w:val="ru-RU"/>
        </w:rPr>
        <w:t>ция) в зависимости от коммуникативной установки.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</w:t>
      </w:r>
      <w:r w:rsidRPr="00311E94">
        <w:rPr>
          <w:rFonts w:ascii="Times New Roman" w:hAnsi="Times New Roman"/>
          <w:color w:val="000000"/>
          <w:sz w:val="28"/>
          <w:lang w:val="ru-RU"/>
        </w:rPr>
        <w:t>музыкального мышления.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</w:t>
      </w:r>
      <w:r w:rsidRPr="00311E94">
        <w:rPr>
          <w:rFonts w:ascii="Times New Roman" w:hAnsi="Times New Roman"/>
          <w:color w:val="000000"/>
          <w:sz w:val="28"/>
          <w:lang w:val="ru-RU"/>
        </w:rPr>
        <w:t>сть словесного языка в передаче смысла музыкального произведения;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</w:t>
      </w:r>
      <w:r w:rsidRPr="00311E94">
        <w:rPr>
          <w:rFonts w:ascii="Times New Roman" w:hAnsi="Times New Roman"/>
          <w:color w:val="000000"/>
          <w:sz w:val="28"/>
          <w:lang w:val="ru-RU"/>
        </w:rPr>
        <w:t>ельностью в обыденной речи, понимать культурные нормы и значение интонации в повседневном общении;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</w:t>
      </w:r>
      <w:r w:rsidRPr="00311E94">
        <w:rPr>
          <w:rFonts w:ascii="Times New Roman" w:hAnsi="Times New Roman"/>
          <w:color w:val="000000"/>
          <w:sz w:val="28"/>
          <w:lang w:val="ru-RU"/>
        </w:rPr>
        <w:t>а, жесты), расценивать их как полноценные элементы коммуникации, адекватно включаться в соответствующий уровень общения.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выражать сво</w:t>
      </w:r>
      <w:r w:rsidRPr="00311E94">
        <w:rPr>
          <w:rFonts w:ascii="Times New Roman" w:hAnsi="Times New Roman"/>
          <w:color w:val="000000"/>
          <w:sz w:val="28"/>
          <w:lang w:val="ru-RU"/>
        </w:rPr>
        <w:t>е мнение, в том числе впечатления от общения с музыкальным искусством в устных и письменных текстах;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</w:t>
      </w:r>
      <w:r w:rsidRPr="00311E94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темы, поддерживать благожелательный тон диалога;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</w:t>
      </w:r>
      <w:r w:rsidRPr="00311E94">
        <w:rPr>
          <w:rFonts w:ascii="Times New Roman" w:hAnsi="Times New Roman"/>
          <w:color w:val="000000"/>
          <w:sz w:val="28"/>
          <w:lang w:val="ru-RU"/>
        </w:rPr>
        <w:t>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</w:t>
      </w:r>
      <w:r w:rsidRPr="00311E94">
        <w:rPr>
          <w:rFonts w:ascii="Times New Roman" w:hAnsi="Times New Roman"/>
          <w:color w:val="000000"/>
          <w:sz w:val="28"/>
          <w:lang w:val="ru-RU"/>
        </w:rPr>
        <w:t>ьной музыкальной деятельности, выбирать наиболее эффективные формы взаимодействия при решении поставленной задачи;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результат совместной работы;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</w:t>
      </w:r>
      <w:r w:rsidRPr="00311E94">
        <w:rPr>
          <w:rFonts w:ascii="Times New Roman" w:hAnsi="Times New Roman"/>
          <w:color w:val="000000"/>
          <w:sz w:val="28"/>
          <w:lang w:val="ru-RU"/>
        </w:rPr>
        <w:t>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</w:t>
      </w:r>
      <w:r w:rsidRPr="00311E94">
        <w:rPr>
          <w:rFonts w:ascii="Times New Roman" w:hAnsi="Times New Roman"/>
          <w:color w:val="000000"/>
          <w:sz w:val="28"/>
          <w:lang w:val="ru-RU"/>
        </w:rPr>
        <w:t>ельных задач частного характера;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</w:t>
      </w:r>
      <w:r w:rsidRPr="00311E94">
        <w:rPr>
          <w:rFonts w:ascii="Times New Roman" w:hAnsi="Times New Roman"/>
          <w:color w:val="000000"/>
          <w:sz w:val="28"/>
          <w:lang w:val="ru-RU"/>
        </w:rPr>
        <w:t>и самоконтроля, самомотивации и рефлексии;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311E94">
        <w:rPr>
          <w:rFonts w:ascii="Times New Roman" w:hAnsi="Times New Roman"/>
          <w:color w:val="000000"/>
          <w:sz w:val="28"/>
          <w:lang w:val="ru-RU"/>
        </w:rPr>
        <w:t>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психоэмоциональным состоянием, </w:t>
      </w:r>
      <w:r w:rsidRPr="00311E94">
        <w:rPr>
          <w:rFonts w:ascii="Times New Roman" w:hAnsi="Times New Roman"/>
          <w:color w:val="000000"/>
          <w:sz w:val="28"/>
          <w:lang w:val="ru-RU"/>
        </w:rPr>
        <w:t>в том числе стимулировать состояния активности (бодрости), отдыха (релаксации), концентрации внимания.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</w:t>
      </w:r>
      <w:r w:rsidRPr="00311E94">
        <w:rPr>
          <w:rFonts w:ascii="Times New Roman" w:hAnsi="Times New Roman"/>
          <w:color w:val="000000"/>
          <w:sz w:val="28"/>
          <w:lang w:val="ru-RU"/>
        </w:rPr>
        <w:t>сширения своих компетенций в данной сфере;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понимать мотивы и на</w:t>
      </w:r>
      <w:r w:rsidRPr="00311E94">
        <w:rPr>
          <w:rFonts w:ascii="Times New Roman" w:hAnsi="Times New Roman"/>
          <w:color w:val="000000"/>
          <w:sz w:val="28"/>
          <w:lang w:val="ru-RU"/>
        </w:rPr>
        <w:t>мерения другого человека, анализируя коммуникативно-интонационную ситуацию;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3007C" w:rsidRPr="00311E94" w:rsidRDefault="00311E94" w:rsidP="00311E9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</w:t>
      </w:r>
      <w:r w:rsidRPr="00311E94">
        <w:rPr>
          <w:rFonts w:ascii="Times New Roman" w:hAnsi="Times New Roman"/>
          <w:color w:val="000000"/>
          <w:sz w:val="28"/>
          <w:lang w:val="ru-RU"/>
        </w:rPr>
        <w:t>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</w:t>
      </w:r>
      <w:r w:rsidRPr="00311E94">
        <w:rPr>
          <w:rFonts w:ascii="Times New Roman" w:hAnsi="Times New Roman"/>
          <w:color w:val="000000"/>
          <w:sz w:val="28"/>
          <w:lang w:val="ru-RU"/>
        </w:rPr>
        <w:t>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</w:t>
      </w:r>
      <w:r w:rsidRPr="00311E94">
        <w:rPr>
          <w:rFonts w:ascii="Times New Roman" w:hAnsi="Times New Roman"/>
          <w:color w:val="000000"/>
          <w:sz w:val="28"/>
          <w:lang w:val="ru-RU"/>
        </w:rPr>
        <w:t>го равновесия).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 w:rsidP="00311E9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007C" w:rsidRPr="00311E94" w:rsidRDefault="00B3007C">
      <w:pPr>
        <w:spacing w:after="0" w:line="264" w:lineRule="auto"/>
        <w:ind w:left="120"/>
        <w:jc w:val="both"/>
        <w:rPr>
          <w:lang w:val="ru-RU"/>
        </w:rPr>
      </w:pP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</w:t>
      </w:r>
      <w:r w:rsidRPr="00311E94">
        <w:rPr>
          <w:rFonts w:ascii="Times New Roman" w:hAnsi="Times New Roman"/>
          <w:color w:val="000000"/>
          <w:sz w:val="28"/>
          <w:lang w:val="ru-RU"/>
        </w:rPr>
        <w:t>доступных формах, органичном включении музыки в актуальный контекст своей жизни.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</w:t>
      </w:r>
      <w:r w:rsidRPr="00311E94">
        <w:rPr>
          <w:rFonts w:ascii="Times New Roman" w:hAnsi="Times New Roman"/>
          <w:color w:val="000000"/>
          <w:sz w:val="28"/>
          <w:lang w:val="ru-RU"/>
        </w:rPr>
        <w:t>и человека, всего человечества, могут рассуждать на эту тему;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сознате</w:t>
      </w:r>
      <w:r w:rsidRPr="00311E94">
        <w:rPr>
          <w:rFonts w:ascii="Times New Roman" w:hAnsi="Times New Roman"/>
          <w:color w:val="000000"/>
          <w:sz w:val="28"/>
          <w:lang w:val="ru-RU"/>
        </w:rPr>
        <w:t>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</w:t>
      </w:r>
      <w:r w:rsidRPr="00311E94">
        <w:rPr>
          <w:rFonts w:ascii="Times New Roman" w:hAnsi="Times New Roman"/>
          <w:color w:val="000000"/>
          <w:sz w:val="28"/>
          <w:lang w:val="ru-RU"/>
        </w:rPr>
        <w:t>и, понимают ответственность за сохранение и передачу следующим поколениям музыкальной культуры своего народа);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</w:t>
      </w:r>
      <w:r w:rsidRPr="00311E94">
        <w:rPr>
          <w:rFonts w:ascii="Times New Roman" w:hAnsi="Times New Roman"/>
          <w:color w:val="000000"/>
          <w:sz w:val="28"/>
          <w:lang w:val="ru-RU"/>
        </w:rPr>
        <w:t>ческого, религиозного, иных аспектов развития общества.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</w:t>
      </w:r>
      <w:r w:rsidRPr="00311E94">
        <w:rPr>
          <w:rFonts w:ascii="Times New Roman" w:hAnsi="Times New Roman"/>
          <w:color w:val="000000"/>
          <w:sz w:val="28"/>
          <w:lang w:val="ru-RU"/>
        </w:rPr>
        <w:t>ональных музыкантов, творческих коллективов своего края;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311E94">
        <w:rPr>
          <w:rFonts w:ascii="Times New Roman" w:hAnsi="Times New Roman"/>
          <w:color w:val="000000"/>
          <w:sz w:val="28"/>
          <w:lang w:val="ru-RU"/>
        </w:rPr>
        <w:t xml:space="preserve">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</w:t>
      </w:r>
      <w:r w:rsidRPr="00311E94">
        <w:rPr>
          <w:rFonts w:ascii="Times New Roman" w:hAnsi="Times New Roman"/>
          <w:color w:val="000000"/>
          <w:sz w:val="28"/>
          <w:lang w:val="ru-RU"/>
        </w:rPr>
        <w:t>чных жанров фольклорной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</w:t>
      </w:r>
      <w:r w:rsidRPr="00311E94">
        <w:rPr>
          <w:rFonts w:ascii="Times New Roman" w:hAnsi="Times New Roman"/>
          <w:color w:val="000000"/>
          <w:sz w:val="28"/>
          <w:lang w:val="ru-RU"/>
        </w:rPr>
        <w:t>ых музыкантов в развитии общей культуры страны.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311E94">
        <w:rPr>
          <w:rFonts w:ascii="Times New Roman" w:hAnsi="Times New Roman"/>
          <w:color w:val="000000"/>
          <w:sz w:val="28"/>
          <w:lang w:val="ru-RU"/>
        </w:rPr>
        <w:t>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характеризовать творчество н</w:t>
      </w:r>
      <w:r w:rsidRPr="00311E94">
        <w:rPr>
          <w:rFonts w:ascii="Times New Roman" w:hAnsi="Times New Roman"/>
          <w:color w:val="000000"/>
          <w:sz w:val="28"/>
          <w:lang w:val="ru-RU"/>
        </w:rPr>
        <w:t>е менее двух отечественных композиторов-классиков, приводить примеры наиболее известных сочинений.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камерныеи </w:t>
      </w:r>
      <w:r w:rsidRPr="00311E94">
        <w:rPr>
          <w:rFonts w:ascii="Times New Roman" w:hAnsi="Times New Roman"/>
          <w:color w:val="000000"/>
          <w:sz w:val="28"/>
          <w:lang w:val="ru-RU"/>
        </w:rPr>
        <w:t>симфонические, вокальные и инструментальные), знать их разновидности, приводить примеры;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</w:t>
      </w:r>
      <w:r w:rsidRPr="00311E94">
        <w:rPr>
          <w:rFonts w:ascii="Times New Roman" w:hAnsi="Times New Roman"/>
          <w:color w:val="000000"/>
          <w:sz w:val="28"/>
          <w:lang w:val="ru-RU"/>
        </w:rPr>
        <w:t>инструментальных и музыкально-театральных жанров.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произведения, относящиеся к западноевропейской, латиноамериканской, азиатской традиционной музыкальной </w:t>
      </w:r>
      <w:r w:rsidRPr="00311E94">
        <w:rPr>
          <w:rFonts w:ascii="Times New Roman" w:hAnsi="Times New Roman"/>
          <w:color w:val="000000"/>
          <w:sz w:val="28"/>
          <w:lang w:val="ru-RU"/>
        </w:rPr>
        <w:t>культуре, в том числе к отдельным самобытным культурно-национальным традициям;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инструментов к группам духовых, струнных, </w:t>
      </w:r>
      <w:r w:rsidRPr="00311E94">
        <w:rPr>
          <w:rFonts w:ascii="Times New Roman" w:hAnsi="Times New Roman"/>
          <w:color w:val="000000"/>
          <w:sz w:val="28"/>
          <w:lang w:val="ru-RU"/>
        </w:rPr>
        <w:t>ударно-шумовых инструментов;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</w:t>
      </w:r>
      <w:r w:rsidRPr="00311E94">
        <w:rPr>
          <w:rFonts w:ascii="Times New Roman" w:hAnsi="Times New Roman"/>
          <w:b/>
          <w:color w:val="000000"/>
          <w:sz w:val="28"/>
          <w:lang w:val="ru-RU"/>
        </w:rPr>
        <w:t>ская музыка» обучающийся научится: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3007C" w:rsidRPr="00311E94" w:rsidRDefault="00311E94">
      <w:pPr>
        <w:spacing w:after="0" w:line="264" w:lineRule="auto"/>
        <w:ind w:firstLine="600"/>
        <w:jc w:val="both"/>
        <w:rPr>
          <w:lang w:val="ru-RU"/>
        </w:rPr>
      </w:pPr>
      <w:r w:rsidRPr="00311E9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</w:t>
      </w:r>
      <w:r w:rsidRPr="00311E94">
        <w:rPr>
          <w:rFonts w:ascii="Times New Roman" w:hAnsi="Times New Roman"/>
          <w:color w:val="000000"/>
          <w:sz w:val="28"/>
          <w:lang w:val="ru-RU"/>
        </w:rPr>
        <w:t>ссицизм, романтизм, импрессионизм);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</w:t>
      </w:r>
      <w:r>
        <w:rPr>
          <w:rFonts w:ascii="Times New Roman" w:hAnsi="Times New Roman"/>
          <w:color w:val="000000"/>
          <w:sz w:val="28"/>
        </w:rPr>
        <w:t>ховной музыки;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</w:t>
      </w:r>
      <w:r>
        <w:rPr>
          <w:rFonts w:ascii="Times New Roman" w:hAnsi="Times New Roman"/>
          <w:color w:val="000000"/>
          <w:sz w:val="28"/>
        </w:rPr>
        <w:t>характеризовать стили, направления и жанры современной музыки;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</w:t>
      </w:r>
      <w:r>
        <w:rPr>
          <w:rFonts w:ascii="Times New Roman" w:hAnsi="Times New Roman"/>
          <w:b/>
          <w:color w:val="000000"/>
          <w:sz w:val="28"/>
        </w:rPr>
        <w:t>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</w:t>
      </w:r>
      <w:r>
        <w:rPr>
          <w:rFonts w:ascii="Times New Roman" w:hAnsi="Times New Roman"/>
          <w:color w:val="000000"/>
          <w:sz w:val="28"/>
        </w:rPr>
        <w:t xml:space="preserve">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</w:t>
      </w:r>
      <w:r>
        <w:rPr>
          <w:rFonts w:ascii="Times New Roman" w:hAnsi="Times New Roman"/>
          <w:color w:val="000000"/>
          <w:sz w:val="28"/>
        </w:rPr>
        <w:t>х видов искусств, объясняя логику выбора;</w:t>
      </w:r>
    </w:p>
    <w:p w:rsidR="00B3007C" w:rsidRDefault="00311E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3007C" w:rsidRDefault="00B3007C">
      <w:pPr>
        <w:sectPr w:rsidR="00B3007C">
          <w:pgSz w:w="11906" w:h="16383"/>
          <w:pgMar w:top="1134" w:right="850" w:bottom="1134" w:left="1701" w:header="720" w:footer="720" w:gutter="0"/>
          <w:cols w:space="720"/>
        </w:sectPr>
      </w:pPr>
    </w:p>
    <w:p w:rsidR="00B3007C" w:rsidRDefault="00311E94" w:rsidP="00311E94">
      <w:pPr>
        <w:spacing w:after="0"/>
        <w:ind w:left="120"/>
        <w:outlineLvl w:val="0"/>
      </w:pPr>
      <w:bookmarkStart w:id="12" w:name="block-114599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007C" w:rsidRDefault="00311E94" w:rsidP="00311E94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B3007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</w:tbl>
    <w:p w:rsidR="00B3007C" w:rsidRDefault="00B3007C">
      <w:pPr>
        <w:sectPr w:rsidR="00B30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07C" w:rsidRDefault="00311E94" w:rsidP="00311E94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300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</w:tbl>
    <w:p w:rsidR="00B3007C" w:rsidRDefault="00B3007C">
      <w:pPr>
        <w:sectPr w:rsidR="00B30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07C" w:rsidRDefault="00311E94" w:rsidP="00311E94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B3007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края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</w:tbl>
    <w:p w:rsidR="00B3007C" w:rsidRDefault="00B3007C">
      <w:pPr>
        <w:sectPr w:rsidR="00B30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07C" w:rsidRDefault="00311E94" w:rsidP="00311E94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300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Европейская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B30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</w:tbl>
    <w:p w:rsidR="00B3007C" w:rsidRDefault="00B3007C">
      <w:pPr>
        <w:sectPr w:rsidR="00B30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07C" w:rsidRDefault="00B3007C">
      <w:pPr>
        <w:sectPr w:rsidR="00B30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07C" w:rsidRDefault="00311E94" w:rsidP="00311E94">
      <w:pPr>
        <w:spacing w:after="0"/>
        <w:ind w:left="120"/>
        <w:outlineLvl w:val="0"/>
      </w:pPr>
      <w:bookmarkStart w:id="13" w:name="block-1145998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007C" w:rsidRDefault="00311E94" w:rsidP="00311E94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B3007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Звать через прошлое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Всю жизнь мою несу </w:t>
            </w:r>
            <w:r>
              <w:rPr>
                <w:rFonts w:ascii="Times New Roman" w:hAnsi="Times New Roman"/>
                <w:color w:val="000000"/>
                <w:sz w:val="24"/>
              </w:rPr>
              <w:t>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театре. Тест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</w:tbl>
    <w:p w:rsidR="00B3007C" w:rsidRDefault="00B3007C">
      <w:pPr>
        <w:sectPr w:rsidR="00B30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07C" w:rsidRDefault="00311E94" w:rsidP="00311E94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B3007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музыкальная культура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 Тест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</w:tbl>
    <w:p w:rsidR="00B3007C" w:rsidRDefault="00B3007C">
      <w:pPr>
        <w:sectPr w:rsidR="00B30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07C" w:rsidRDefault="00311E94" w:rsidP="00311E94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B3007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</w:tbl>
    <w:p w:rsidR="00B3007C" w:rsidRDefault="00B3007C">
      <w:pPr>
        <w:sectPr w:rsidR="00B30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07C" w:rsidRDefault="00311E94" w:rsidP="00311E94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B3007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07C" w:rsidRDefault="00B300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07C" w:rsidRDefault="00B3007C"/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тематики в творчестве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</w:t>
            </w:r>
            <w:r>
              <w:rPr>
                <w:rFonts w:ascii="Times New Roman" w:hAnsi="Times New Roman"/>
                <w:color w:val="000000"/>
                <w:sz w:val="24"/>
              </w:rPr>
              <w:t>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007C" w:rsidRDefault="00B3007C">
            <w:pPr>
              <w:spacing w:after="0"/>
              <w:ind w:left="135"/>
            </w:pPr>
          </w:p>
        </w:tc>
      </w:tr>
      <w:tr w:rsidR="00B30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007C" w:rsidRDefault="00311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07C" w:rsidRDefault="00B3007C"/>
        </w:tc>
      </w:tr>
    </w:tbl>
    <w:p w:rsidR="00B3007C" w:rsidRDefault="00B3007C">
      <w:pPr>
        <w:sectPr w:rsidR="00B30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07C" w:rsidRDefault="00B3007C">
      <w:pPr>
        <w:sectPr w:rsidR="00B300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07C" w:rsidRDefault="00311E94">
      <w:pPr>
        <w:spacing w:after="0"/>
        <w:ind w:left="120"/>
      </w:pPr>
      <w:bookmarkStart w:id="14" w:name="block-1145998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007C" w:rsidRDefault="00311E94" w:rsidP="00311E94">
      <w:pPr>
        <w:spacing w:after="0" w:line="480" w:lineRule="auto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007C" w:rsidRDefault="00311E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Искусство: Музыка, 6 класс/ Науменко Т.И., Алеев В.В., Общество с ограниченной ответственностью «ДРОФА»; Акционерное общество «Издательство «П</w:t>
      </w:r>
      <w:r>
        <w:rPr>
          <w:rFonts w:ascii="Times New Roman" w:hAnsi="Times New Roman"/>
          <w:color w:val="000000"/>
          <w:sz w:val="28"/>
        </w:rPr>
        <w:t>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Искусство: Музыка, 7 класс/ Науменко Т.И., Алеев В.В.,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5" w:name="74bf6636-2c61-4c65-87ef-0b356004ea0d"/>
      <w:r>
        <w:rPr>
          <w:rFonts w:ascii="Times New Roman" w:hAnsi="Times New Roman"/>
          <w:color w:val="000000"/>
          <w:sz w:val="28"/>
        </w:rPr>
        <w:t xml:space="preserve"> • Искусство: Музыка, 8 класс/ Науменко Т.И., Алеев В.В., Общество с ограниченной ответ</w:t>
      </w:r>
      <w:r>
        <w:rPr>
          <w:rFonts w:ascii="Times New Roman" w:hAnsi="Times New Roman"/>
          <w:color w:val="000000"/>
          <w:sz w:val="28"/>
        </w:rPr>
        <w:t>ственностью «ДРОФА»;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B3007C" w:rsidRDefault="00311E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3007C" w:rsidRDefault="00311E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3007C" w:rsidRDefault="00311E94" w:rsidP="00311E94">
      <w:pPr>
        <w:spacing w:after="0" w:line="480" w:lineRule="auto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007C" w:rsidRDefault="00311E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3007C" w:rsidRDefault="00B3007C">
      <w:pPr>
        <w:spacing w:after="0"/>
        <w:ind w:left="120"/>
      </w:pPr>
    </w:p>
    <w:p w:rsidR="00B3007C" w:rsidRDefault="00311E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3007C" w:rsidRDefault="00311E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6" w:name="9b56b7b7-4dec-4bc0-ba6e-fd0a58c91303"/>
      <w:r>
        <w:rPr>
          <w:rFonts w:ascii="Times New Roman" w:hAnsi="Times New Roman"/>
          <w:color w:val="000000"/>
          <w:sz w:val="28"/>
        </w:rPr>
        <w:t xml:space="preserve"> Инфоурок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3007C" w:rsidRDefault="00B3007C">
      <w:pPr>
        <w:sectPr w:rsidR="00B3007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311E94"/>
    <w:sectPr w:rsidR="00000000" w:rsidSect="00B300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efaultTabStop w:val="708"/>
  <w:characterSpacingControl w:val="doNotCompress"/>
  <w:compat/>
  <w:rsids>
    <w:rsidRoot w:val="00B3007C"/>
    <w:rsid w:val="00311E94"/>
    <w:rsid w:val="00B3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00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0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31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11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13172</Words>
  <Characters>75083</Characters>
  <Application>Microsoft Office Word</Application>
  <DocSecurity>0</DocSecurity>
  <Lines>625</Lines>
  <Paragraphs>176</Paragraphs>
  <ScaleCrop>false</ScaleCrop>
  <Company/>
  <LinksUpToDate>false</LinksUpToDate>
  <CharactersWithSpaces>88079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2023-10-22T09:48:00Z</dcterms:created>
  <dcterms:modified xsi:type="dcterms:W3CDTF">2023-10-22T09:49:00Z</dcterms:modified>
</cp:coreProperties>
</file>